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89D40" w14:textId="4F399909" w:rsidR="00B40E2D" w:rsidRDefault="00D35D75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b/>
          <w:color w:val="414141"/>
          <w:sz w:val="24"/>
          <w:szCs w:val="24"/>
        </w:rPr>
      </w:pPr>
      <w:r>
        <w:rPr>
          <w:rFonts w:ascii="Arial" w:eastAsia="Arial" w:hAnsi="Arial" w:cs="Arial"/>
          <w:b/>
          <w:color w:val="414141"/>
          <w:sz w:val="24"/>
          <w:szCs w:val="24"/>
        </w:rPr>
        <w:t>EDITAL DE N° 1</w:t>
      </w:r>
      <w:r w:rsidR="004E2639">
        <w:rPr>
          <w:rFonts w:ascii="Arial" w:eastAsia="Arial" w:hAnsi="Arial" w:cs="Arial"/>
          <w:b/>
          <w:color w:val="414141"/>
          <w:sz w:val="24"/>
          <w:szCs w:val="24"/>
        </w:rPr>
        <w:t>3</w:t>
      </w:r>
      <w:r>
        <w:rPr>
          <w:rFonts w:ascii="Arial" w:eastAsia="Arial" w:hAnsi="Arial" w:cs="Arial"/>
          <w:b/>
          <w:color w:val="414141"/>
          <w:sz w:val="24"/>
          <w:szCs w:val="24"/>
        </w:rPr>
        <w:t xml:space="preserve">/2023 DA DIRETORIA EXECUTIVA NACIONAL DO TRIÊNIO 2020/2023. REUNIÃO DA DIRETORIA EXECUTIVA NACIONAL DO SINAGÊNCIAS A REALIZAR-SE NO DIA </w:t>
      </w:r>
      <w:r w:rsidR="004E2639">
        <w:rPr>
          <w:rFonts w:ascii="Arial" w:eastAsia="Arial" w:hAnsi="Arial" w:cs="Arial"/>
          <w:b/>
          <w:color w:val="414141"/>
          <w:sz w:val="24"/>
          <w:szCs w:val="24"/>
        </w:rPr>
        <w:t>1</w:t>
      </w:r>
      <w:r w:rsidR="00A366F0">
        <w:rPr>
          <w:rFonts w:ascii="Arial" w:eastAsia="Arial" w:hAnsi="Arial" w:cs="Arial"/>
          <w:b/>
          <w:color w:val="414141"/>
          <w:sz w:val="24"/>
          <w:szCs w:val="24"/>
        </w:rPr>
        <w:t>3</w:t>
      </w:r>
      <w:r>
        <w:rPr>
          <w:rFonts w:ascii="Arial" w:eastAsia="Arial" w:hAnsi="Arial" w:cs="Arial"/>
          <w:b/>
          <w:color w:val="414141"/>
          <w:sz w:val="24"/>
          <w:szCs w:val="24"/>
        </w:rPr>
        <w:t xml:space="preserve"> DE SETEMBRO DE 2023, EM BRASÍLIA-DF E VIRTUALMENTE.</w:t>
      </w:r>
    </w:p>
    <w:p w14:paraId="2B15948A" w14:textId="77777777" w:rsidR="00B40E2D" w:rsidRDefault="00B40E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474747"/>
          <w:sz w:val="24"/>
          <w:szCs w:val="24"/>
        </w:rPr>
      </w:pPr>
    </w:p>
    <w:p w14:paraId="75F0485F" w14:textId="6E441175" w:rsidR="00B40E2D" w:rsidRDefault="00D35D75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414141"/>
          <w:sz w:val="24"/>
          <w:szCs w:val="24"/>
        </w:rPr>
      </w:pPr>
      <w:r>
        <w:rPr>
          <w:rFonts w:ascii="Arial" w:eastAsia="Arial" w:hAnsi="Arial" w:cs="Arial"/>
          <w:color w:val="414141"/>
          <w:sz w:val="24"/>
          <w:szCs w:val="24"/>
        </w:rPr>
        <w:t xml:space="preserve">O Presidente do Sindicato Nacional dos Servidores das Agências Nacionais de Regulação-Sinagências, no uso das suas atribuições, conforme artigo 11 e § 6º do Estatuto, convoca os membros da Diretoria Executiva Nacional – DEN, para reunião a realizar-se no dia </w:t>
      </w:r>
      <w:r w:rsidR="004E2639">
        <w:rPr>
          <w:rFonts w:ascii="Arial" w:eastAsia="Arial" w:hAnsi="Arial" w:cs="Arial"/>
          <w:color w:val="414141"/>
          <w:sz w:val="24"/>
          <w:szCs w:val="24"/>
        </w:rPr>
        <w:t>1</w:t>
      </w:r>
      <w:r w:rsidR="00A366F0">
        <w:rPr>
          <w:rFonts w:ascii="Arial" w:eastAsia="Arial" w:hAnsi="Arial" w:cs="Arial"/>
          <w:color w:val="414141"/>
          <w:sz w:val="24"/>
          <w:szCs w:val="24"/>
        </w:rPr>
        <w:t>3</w:t>
      </w:r>
      <w:r>
        <w:rPr>
          <w:rFonts w:ascii="Arial" w:eastAsia="Arial" w:hAnsi="Arial" w:cs="Arial"/>
          <w:color w:val="414141"/>
          <w:sz w:val="24"/>
          <w:szCs w:val="24"/>
        </w:rPr>
        <w:t xml:space="preserve"> de setembro de 2023, às </w:t>
      </w:r>
      <w:r w:rsidR="004E2639">
        <w:rPr>
          <w:rFonts w:ascii="Arial" w:eastAsia="Arial" w:hAnsi="Arial" w:cs="Arial"/>
          <w:sz w:val="24"/>
          <w:szCs w:val="24"/>
        </w:rPr>
        <w:t>19</w:t>
      </w:r>
      <w:r w:rsidRPr="00DC5AEA">
        <w:rPr>
          <w:rFonts w:ascii="Arial" w:eastAsia="Arial" w:hAnsi="Arial" w:cs="Arial"/>
          <w:sz w:val="24"/>
          <w:szCs w:val="24"/>
        </w:rPr>
        <w:t>h00</w:t>
      </w:r>
      <w:r>
        <w:rPr>
          <w:rFonts w:ascii="Arial" w:eastAsia="Arial" w:hAnsi="Arial" w:cs="Arial"/>
          <w:color w:val="414141"/>
          <w:sz w:val="24"/>
          <w:szCs w:val="24"/>
        </w:rPr>
        <w:t>, na sede do Sinagências, Brasília/DF e virtualmente, para discutir e deliberar a seguinte pauta:</w:t>
      </w:r>
    </w:p>
    <w:p w14:paraId="1E156757" w14:textId="77777777" w:rsidR="00B40E2D" w:rsidRDefault="00B40E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b/>
          <w:color w:val="414141"/>
          <w:sz w:val="24"/>
          <w:szCs w:val="24"/>
        </w:rPr>
      </w:pPr>
    </w:p>
    <w:p w14:paraId="362A2DC7" w14:textId="77777777" w:rsidR="00B40E2D" w:rsidRDefault="00B40E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474747"/>
          <w:sz w:val="24"/>
          <w:szCs w:val="24"/>
        </w:rPr>
      </w:pPr>
    </w:p>
    <w:p w14:paraId="0B2AF57A" w14:textId="373D2724" w:rsidR="00B40E2D" w:rsidRPr="004E2639" w:rsidRDefault="008E09BA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737E86"/>
          <w:sz w:val="24"/>
          <w:szCs w:val="24"/>
        </w:rPr>
      </w:pPr>
      <w:r>
        <w:rPr>
          <w:rFonts w:ascii="Arial" w:eastAsia="Arial" w:hAnsi="Arial" w:cs="Arial"/>
          <w:color w:val="414141"/>
          <w:sz w:val="24"/>
          <w:szCs w:val="24"/>
        </w:rPr>
        <w:t xml:space="preserve">Deliberação sobre proposta da </w:t>
      </w:r>
      <w:r w:rsidR="004E2639">
        <w:rPr>
          <w:rFonts w:ascii="Arial" w:eastAsia="Arial" w:hAnsi="Arial" w:cs="Arial"/>
          <w:color w:val="414141"/>
          <w:sz w:val="24"/>
          <w:szCs w:val="24"/>
        </w:rPr>
        <w:t>ABAR</w:t>
      </w:r>
      <w:r>
        <w:rPr>
          <w:rFonts w:ascii="Arial" w:eastAsia="Arial" w:hAnsi="Arial" w:cs="Arial"/>
          <w:color w:val="414141"/>
          <w:sz w:val="24"/>
          <w:szCs w:val="24"/>
        </w:rPr>
        <w:t xml:space="preserve"> para o Expor ABAR 2023</w:t>
      </w:r>
      <w:r w:rsidR="004E2639">
        <w:rPr>
          <w:rFonts w:ascii="Arial" w:eastAsia="Arial" w:hAnsi="Arial" w:cs="Arial"/>
          <w:color w:val="414141"/>
          <w:sz w:val="24"/>
          <w:szCs w:val="24"/>
        </w:rPr>
        <w:t>;</w:t>
      </w:r>
    </w:p>
    <w:p w14:paraId="37F0A781" w14:textId="306C1615" w:rsidR="004E2639" w:rsidRPr="004E2639" w:rsidRDefault="004E2639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737E86"/>
          <w:sz w:val="24"/>
          <w:szCs w:val="24"/>
        </w:rPr>
      </w:pPr>
      <w:r>
        <w:rPr>
          <w:rFonts w:ascii="Arial" w:eastAsia="Arial" w:hAnsi="Arial" w:cs="Arial"/>
          <w:color w:val="414141"/>
          <w:sz w:val="24"/>
          <w:szCs w:val="24"/>
        </w:rPr>
        <w:t xml:space="preserve">Auxílio financeiro ao filiado </w:t>
      </w:r>
      <w:proofErr w:type="spellStart"/>
      <w:r w:rsidR="008E09BA">
        <w:rPr>
          <w:rFonts w:ascii="Arial" w:eastAsia="Arial" w:hAnsi="Arial" w:cs="Arial"/>
          <w:color w:val="414141"/>
          <w:sz w:val="24"/>
          <w:szCs w:val="24"/>
        </w:rPr>
        <w:t>Heli</w:t>
      </w:r>
      <w:proofErr w:type="spellEnd"/>
      <w:r w:rsidR="008E09BA">
        <w:rPr>
          <w:rFonts w:ascii="Arial" w:eastAsia="Arial" w:hAnsi="Arial" w:cs="Arial"/>
          <w:color w:val="414141"/>
          <w:sz w:val="24"/>
          <w:szCs w:val="24"/>
        </w:rPr>
        <w:t xml:space="preserve"> André Bento Costa</w:t>
      </w:r>
      <w:r w:rsidR="008E09BA" w:rsidRPr="008E09BA">
        <w:rPr>
          <w:rFonts w:ascii="Arial" w:eastAsia="Arial" w:hAnsi="Arial" w:cs="Arial"/>
          <w:sz w:val="24"/>
          <w:szCs w:val="24"/>
        </w:rPr>
        <w:t>;</w:t>
      </w:r>
    </w:p>
    <w:p w14:paraId="541F4F6A" w14:textId="5AD006C2" w:rsidR="004E2639" w:rsidRDefault="004E2639">
      <w:pPr>
        <w:widowControl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737E86"/>
          <w:sz w:val="24"/>
          <w:szCs w:val="24"/>
        </w:rPr>
      </w:pPr>
      <w:r>
        <w:rPr>
          <w:rFonts w:ascii="Arial" w:eastAsia="Arial" w:hAnsi="Arial" w:cs="Arial"/>
          <w:color w:val="414141"/>
          <w:sz w:val="24"/>
          <w:szCs w:val="24"/>
        </w:rPr>
        <w:t xml:space="preserve">Orçamento V </w:t>
      </w:r>
      <w:proofErr w:type="spellStart"/>
      <w:r>
        <w:rPr>
          <w:rFonts w:ascii="Arial" w:eastAsia="Arial" w:hAnsi="Arial" w:cs="Arial"/>
          <w:color w:val="414141"/>
          <w:sz w:val="24"/>
          <w:szCs w:val="24"/>
        </w:rPr>
        <w:t>Consag</w:t>
      </w:r>
      <w:proofErr w:type="spellEnd"/>
      <w:r w:rsidR="008E09BA">
        <w:rPr>
          <w:rFonts w:ascii="Arial" w:eastAsia="Arial" w:hAnsi="Arial" w:cs="Arial"/>
          <w:color w:val="414141"/>
          <w:sz w:val="24"/>
          <w:szCs w:val="24"/>
        </w:rPr>
        <w:t xml:space="preserve"> 2023.</w:t>
      </w:r>
    </w:p>
    <w:p w14:paraId="0A17F60E" w14:textId="6C8A7266" w:rsidR="00B40E2D" w:rsidRDefault="00B40E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737E86"/>
          <w:sz w:val="24"/>
          <w:szCs w:val="24"/>
        </w:rPr>
      </w:pPr>
    </w:p>
    <w:p w14:paraId="54473B6B" w14:textId="77777777" w:rsidR="00B40E2D" w:rsidRDefault="00B40E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414141"/>
          <w:sz w:val="24"/>
          <w:szCs w:val="24"/>
        </w:rPr>
      </w:pPr>
    </w:p>
    <w:p w14:paraId="4BBF6AE3" w14:textId="77777777" w:rsidR="00B40E2D" w:rsidRDefault="00D35D75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474747"/>
          <w:sz w:val="24"/>
          <w:szCs w:val="24"/>
        </w:rPr>
      </w:pPr>
      <w:r>
        <w:rPr>
          <w:rFonts w:ascii="Arial" w:eastAsia="Arial" w:hAnsi="Arial" w:cs="Arial"/>
          <w:b/>
          <w:color w:val="414141"/>
          <w:sz w:val="24"/>
          <w:szCs w:val="24"/>
        </w:rPr>
        <w:t>Regimento da Reunião.</w:t>
      </w:r>
    </w:p>
    <w:p w14:paraId="09745957" w14:textId="77777777" w:rsidR="00B40E2D" w:rsidRDefault="00D35D75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414141"/>
          <w:sz w:val="24"/>
          <w:szCs w:val="24"/>
        </w:rPr>
      </w:pPr>
      <w:r>
        <w:rPr>
          <w:rFonts w:ascii="Arial" w:eastAsia="Arial" w:hAnsi="Arial" w:cs="Arial"/>
          <w:color w:val="414141"/>
          <w:sz w:val="24"/>
          <w:szCs w:val="24"/>
        </w:rPr>
        <w:t xml:space="preserve">A reunião será presidida pelo Presidente que terá a função de apresentar, sugerir e construir a síntese da reunião. A reunião obedecerá às regras da plataforma virtual. </w:t>
      </w:r>
    </w:p>
    <w:p w14:paraId="4F940E09" w14:textId="77777777" w:rsidR="00B40E2D" w:rsidRDefault="00B40E2D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both"/>
        <w:rPr>
          <w:rFonts w:ascii="Arial" w:eastAsia="Arial" w:hAnsi="Arial" w:cs="Arial"/>
          <w:color w:val="474747"/>
          <w:sz w:val="24"/>
          <w:szCs w:val="24"/>
        </w:rPr>
      </w:pPr>
    </w:p>
    <w:p w14:paraId="7DEB4848" w14:textId="2CDF974D" w:rsidR="00B40E2D" w:rsidRDefault="00D35D75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center"/>
        <w:rPr>
          <w:rFonts w:ascii="Arial" w:eastAsia="Arial" w:hAnsi="Arial" w:cs="Arial"/>
          <w:color w:val="474747"/>
          <w:sz w:val="24"/>
          <w:szCs w:val="24"/>
        </w:rPr>
      </w:pPr>
      <w:r>
        <w:rPr>
          <w:rFonts w:ascii="Arial" w:eastAsia="Arial" w:hAnsi="Arial" w:cs="Arial"/>
          <w:color w:val="414141"/>
          <w:sz w:val="24"/>
          <w:szCs w:val="24"/>
        </w:rPr>
        <w:t xml:space="preserve">Brasília-DF, </w:t>
      </w:r>
      <w:r w:rsidR="004E2639">
        <w:rPr>
          <w:rFonts w:ascii="Arial" w:eastAsia="Arial" w:hAnsi="Arial" w:cs="Arial"/>
          <w:color w:val="414141"/>
          <w:sz w:val="24"/>
          <w:szCs w:val="24"/>
        </w:rPr>
        <w:t>12</w:t>
      </w:r>
      <w:r>
        <w:rPr>
          <w:rFonts w:ascii="Arial" w:eastAsia="Arial" w:hAnsi="Arial" w:cs="Arial"/>
          <w:color w:val="414141"/>
          <w:sz w:val="24"/>
          <w:szCs w:val="24"/>
        </w:rPr>
        <w:t xml:space="preserve"> de setembro de 2023.</w:t>
      </w:r>
    </w:p>
    <w:p w14:paraId="38B54AC1" w14:textId="77777777" w:rsidR="00DC5AEA" w:rsidRDefault="00DC5AEA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center"/>
        <w:rPr>
          <w:rFonts w:ascii="Arial" w:eastAsia="Arial" w:hAnsi="Arial" w:cs="Arial"/>
          <w:color w:val="414141"/>
          <w:sz w:val="24"/>
          <w:szCs w:val="24"/>
        </w:rPr>
      </w:pPr>
    </w:p>
    <w:p w14:paraId="3ED7815C" w14:textId="77777777" w:rsidR="00DC5AEA" w:rsidRDefault="00DC5AEA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center"/>
        <w:rPr>
          <w:rFonts w:ascii="Arial" w:eastAsia="Arial" w:hAnsi="Arial" w:cs="Arial"/>
          <w:color w:val="414141"/>
          <w:sz w:val="24"/>
          <w:szCs w:val="24"/>
        </w:rPr>
      </w:pPr>
    </w:p>
    <w:p w14:paraId="4640EA44" w14:textId="1E019C57" w:rsidR="00B40E2D" w:rsidRDefault="00D35D75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CFCFC"/>
        <w:jc w:val="center"/>
        <w:rPr>
          <w:rFonts w:ascii="Arial" w:eastAsia="Arial" w:hAnsi="Arial" w:cs="Arial"/>
          <w:color w:val="474747"/>
          <w:sz w:val="24"/>
          <w:szCs w:val="24"/>
        </w:rPr>
      </w:pPr>
      <w:r>
        <w:rPr>
          <w:rFonts w:ascii="Arial" w:eastAsia="Arial" w:hAnsi="Arial" w:cs="Arial"/>
          <w:color w:val="414141"/>
          <w:sz w:val="24"/>
          <w:szCs w:val="24"/>
        </w:rPr>
        <w:br/>
      </w:r>
      <w:r>
        <w:rPr>
          <w:rFonts w:ascii="Arial" w:eastAsia="Arial" w:hAnsi="Arial" w:cs="Arial"/>
          <w:b/>
          <w:color w:val="414141"/>
          <w:sz w:val="24"/>
          <w:szCs w:val="24"/>
        </w:rPr>
        <w:t>Cleber Ferreira</w:t>
      </w:r>
      <w:r>
        <w:rPr>
          <w:rFonts w:ascii="Arial" w:eastAsia="Arial" w:hAnsi="Arial" w:cs="Arial"/>
          <w:b/>
          <w:color w:val="414141"/>
          <w:sz w:val="24"/>
          <w:szCs w:val="24"/>
        </w:rPr>
        <w:br/>
      </w:r>
      <w:r>
        <w:rPr>
          <w:rFonts w:ascii="Arial" w:eastAsia="Arial" w:hAnsi="Arial" w:cs="Arial"/>
          <w:color w:val="414141"/>
          <w:sz w:val="24"/>
          <w:szCs w:val="24"/>
        </w:rPr>
        <w:t>Presidente do Sinagências</w:t>
      </w:r>
    </w:p>
    <w:p w14:paraId="43681323" w14:textId="77777777" w:rsidR="00B40E2D" w:rsidRDefault="00B40E2D">
      <w:pPr>
        <w:pBdr>
          <w:top w:val="nil"/>
          <w:left w:val="nil"/>
          <w:bottom w:val="nil"/>
          <w:right w:val="nil"/>
          <w:between w:val="nil"/>
        </w:pBdr>
        <w:tabs>
          <w:tab w:val="left" w:pos="3612"/>
        </w:tabs>
        <w:spacing w:before="6"/>
        <w:rPr>
          <w:rFonts w:ascii="Arial" w:eastAsia="Arial" w:hAnsi="Arial" w:cs="Arial"/>
          <w:b/>
          <w:color w:val="000000"/>
          <w:sz w:val="24"/>
          <w:szCs w:val="24"/>
        </w:rPr>
      </w:pPr>
    </w:p>
    <w:sectPr w:rsidR="00B40E2D">
      <w:headerReference w:type="default" r:id="rId7"/>
      <w:footerReference w:type="default" r:id="rId8"/>
      <w:pgSz w:w="11910" w:h="16840"/>
      <w:pgMar w:top="60" w:right="1680" w:bottom="280" w:left="16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495DF" w14:textId="77777777" w:rsidR="004613C4" w:rsidRDefault="004613C4">
      <w:r>
        <w:separator/>
      </w:r>
    </w:p>
  </w:endnote>
  <w:endnote w:type="continuationSeparator" w:id="0">
    <w:p w14:paraId="76AF2CC6" w14:textId="77777777" w:rsidR="004613C4" w:rsidRDefault="00461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CE178" w14:textId="57D2BCE1" w:rsidR="005435A1" w:rsidRDefault="005435A1" w:rsidP="005435A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hanging="2"/>
      <w:jc w:val="center"/>
      <w:rPr>
        <w:rFonts w:ascii="Arial Narrow" w:eastAsia="Arial Narrow" w:hAnsi="Arial Narrow" w:cs="Arial Narrow"/>
        <w:b/>
        <w:color w:val="000000"/>
        <w:sz w:val="20"/>
        <w:szCs w:val="20"/>
      </w:rPr>
    </w:pPr>
    <w:bookmarkStart w:id="0" w:name="_Hlk144717406"/>
    <w:r>
      <w:rPr>
        <w:rFonts w:ascii="Arial Narrow" w:eastAsia="Arial Narrow" w:hAnsi="Arial Narrow" w:cs="Arial Narrow"/>
        <w:b/>
        <w:color w:val="000000"/>
        <w:sz w:val="20"/>
        <w:szCs w:val="20"/>
      </w:rPr>
      <w:t>SAUS, Quadra 01, Bloco M, Edifício Libertas, 6º andar, salas 601 e 602, CEP 70.070-010 Brasília/DF</w:t>
    </w:r>
    <w:r>
      <w:rPr>
        <w:rFonts w:ascii="Arial Narrow" w:eastAsia="Arial Narrow" w:hAnsi="Arial Narrow" w:cs="Arial Narrow"/>
        <w:b/>
        <w:color w:val="000000"/>
        <w:sz w:val="20"/>
        <w:szCs w:val="20"/>
      </w:rPr>
      <w:br/>
      <w:t xml:space="preserve">Telefones: (61) 3962-5000, (61) 98189-0063, </w:t>
    </w:r>
    <w:hyperlink r:id="rId1">
      <w:r>
        <w:rPr>
          <w:rFonts w:ascii="Arial Narrow" w:eastAsia="Arial Narrow" w:hAnsi="Arial Narrow" w:cs="Arial Narrow"/>
          <w:b/>
          <w:color w:val="0000FF"/>
          <w:sz w:val="20"/>
          <w:szCs w:val="20"/>
          <w:u w:val="single"/>
        </w:rPr>
        <w:t>https://www.sinagencias.org.br</w:t>
      </w:r>
    </w:hyperlink>
  </w:p>
  <w:bookmarkEnd w:id="0"/>
  <w:p w14:paraId="7A4954B5" w14:textId="43A6247E" w:rsidR="005435A1" w:rsidRDefault="005435A1">
    <w:pPr>
      <w:pStyle w:val="Rodap"/>
    </w:pPr>
  </w:p>
  <w:p w14:paraId="51F08B25" w14:textId="77777777" w:rsidR="005435A1" w:rsidRDefault="005435A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B31DB" w14:textId="77777777" w:rsidR="004613C4" w:rsidRDefault="004613C4">
      <w:r>
        <w:separator/>
      </w:r>
    </w:p>
  </w:footnote>
  <w:footnote w:type="continuationSeparator" w:id="0">
    <w:p w14:paraId="0BEAE9BC" w14:textId="77777777" w:rsidR="004613C4" w:rsidRDefault="004613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2BA5E" w14:textId="6FC643AB" w:rsidR="005435A1" w:rsidRDefault="005435A1">
    <w:pPr>
      <w:pStyle w:val="Cabealho"/>
    </w:pPr>
  </w:p>
  <w:tbl>
    <w:tblPr>
      <w:tblW w:w="8504" w:type="dxa"/>
      <w:tblBorders>
        <w:top w:val="nil"/>
        <w:left w:val="nil"/>
        <w:bottom w:val="single" w:sz="4" w:space="0" w:color="000000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8504"/>
    </w:tblGrid>
    <w:tr w:rsidR="005435A1" w14:paraId="41127C97" w14:textId="77777777" w:rsidTr="00641FB9">
      <w:tc>
        <w:tcPr>
          <w:tcW w:w="8504" w:type="dxa"/>
        </w:tcPr>
        <w:p w14:paraId="68347FAA" w14:textId="77777777" w:rsidR="005435A1" w:rsidRDefault="005435A1" w:rsidP="005435A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252"/>
              <w:tab w:val="right" w:pos="8504"/>
            </w:tabs>
            <w:jc w:val="center"/>
            <w:rPr>
              <w:color w:val="000000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 wp14:anchorId="7D4292E8" wp14:editId="7E0AB741">
                <wp:simplePos x="0" y="0"/>
                <wp:positionH relativeFrom="column">
                  <wp:posOffset>1428115</wp:posOffset>
                </wp:positionH>
                <wp:positionV relativeFrom="paragraph">
                  <wp:posOffset>635</wp:posOffset>
                </wp:positionV>
                <wp:extent cx="2381250" cy="351155"/>
                <wp:effectExtent l="0" t="0" r="0" b="0"/>
                <wp:wrapTopAndBottom distT="0" distB="0"/>
                <wp:docPr id="16" name="image1.png" descr="Desenho de cachorro&#10;&#10;Descrição gerada automaticamente com confiança média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Desenho de cachorro&#10;&#10;Descrição gerada automaticamente com confiança média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1250" cy="35115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</w:tr>
  </w:tbl>
  <w:p w14:paraId="41BC6184" w14:textId="0932752F" w:rsidR="005435A1" w:rsidRDefault="005435A1">
    <w:pPr>
      <w:pStyle w:val="Cabealho"/>
    </w:pPr>
  </w:p>
  <w:p w14:paraId="778EF883" w14:textId="77777777" w:rsidR="00B40E2D" w:rsidRDefault="00B40E2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DE4CF0"/>
    <w:multiLevelType w:val="multilevel"/>
    <w:tmpl w:val="A010FB2A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12631034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E2D"/>
    <w:rsid w:val="004613C4"/>
    <w:rsid w:val="004E2639"/>
    <w:rsid w:val="005435A1"/>
    <w:rsid w:val="00775838"/>
    <w:rsid w:val="008E09BA"/>
    <w:rsid w:val="00A366F0"/>
    <w:rsid w:val="00A934E4"/>
    <w:rsid w:val="00B40E2D"/>
    <w:rsid w:val="00CC34FE"/>
    <w:rsid w:val="00D35D75"/>
    <w:rsid w:val="00D92FD0"/>
    <w:rsid w:val="00DC5AEA"/>
    <w:rsid w:val="00F0283A"/>
    <w:rsid w:val="00F4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5C191"/>
  <w15:docId w15:val="{AE33254F-E353-454F-9301-48DC2E366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MT" w:eastAsia="Arial MT" w:hAnsi="Arial MT" w:cs="Arial MT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1792"/>
      <w:jc w:val="center"/>
      <w:outlineLvl w:val="0"/>
    </w:pPr>
    <w:rPr>
      <w:rFonts w:ascii="Arial" w:eastAsia="Arial" w:hAnsi="Arial" w:cs="Arial"/>
      <w:b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5435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435A1"/>
  </w:style>
  <w:style w:type="paragraph" w:styleId="Rodap">
    <w:name w:val="footer"/>
    <w:basedOn w:val="Normal"/>
    <w:link w:val="RodapChar"/>
    <w:uiPriority w:val="99"/>
    <w:unhideWhenUsed/>
    <w:rsid w:val="005435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43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sinagencias.org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856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Baker</dc:creator>
  <cp:lastModifiedBy>David Baker</cp:lastModifiedBy>
  <cp:revision>2</cp:revision>
  <cp:lastPrinted>2023-09-12T13:47:00Z</cp:lastPrinted>
  <dcterms:created xsi:type="dcterms:W3CDTF">2023-09-12T21:58:00Z</dcterms:created>
  <dcterms:modified xsi:type="dcterms:W3CDTF">2023-09-12T21:58:00Z</dcterms:modified>
</cp:coreProperties>
</file>